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F75D" w14:textId="30AF5CEC" w:rsidR="00645740" w:rsidRDefault="00137D7C" w:rsidP="00137D7C">
      <w:pPr>
        <w:jc w:val="center"/>
      </w:pPr>
      <w:r w:rsidRPr="00137D7C">
        <w:rPr>
          <w:noProof/>
        </w:rPr>
        <w:drawing>
          <wp:inline distT="0" distB="0" distL="0" distR="0" wp14:anchorId="599F5CB3" wp14:editId="2328A7E1">
            <wp:extent cx="1323975" cy="639921"/>
            <wp:effectExtent l="0" t="0" r="0" b="8255"/>
            <wp:docPr id="96839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645" cy="648461"/>
                    </a:xfrm>
                    <a:prstGeom prst="rect">
                      <a:avLst/>
                    </a:prstGeom>
                    <a:noFill/>
                    <a:ln>
                      <a:noFill/>
                    </a:ln>
                  </pic:spPr>
                </pic:pic>
              </a:graphicData>
            </a:graphic>
          </wp:inline>
        </w:drawing>
      </w:r>
    </w:p>
    <w:p w14:paraId="14F4DA62" w14:textId="57FE49FB" w:rsidR="00137D7C" w:rsidRDefault="00137D7C" w:rsidP="00275775">
      <w:pPr>
        <w:spacing w:after="120"/>
        <w:rPr>
          <w:b/>
          <w:bCs/>
        </w:rPr>
      </w:pPr>
      <w:r w:rsidRPr="00137D7C">
        <w:rPr>
          <w:b/>
          <w:bCs/>
        </w:rPr>
        <w:t xml:space="preserve">Topic: PSFF Board Meeting </w:t>
      </w:r>
      <w:r w:rsidR="0084335F">
        <w:rPr>
          <w:b/>
          <w:bCs/>
        </w:rPr>
        <w:t>Minutes</w:t>
      </w:r>
      <w:r w:rsidR="00275775">
        <w:rPr>
          <w:b/>
          <w:bCs/>
        </w:rPr>
        <w:t xml:space="preserve">, </w:t>
      </w:r>
      <w:r w:rsidRPr="00137D7C">
        <w:rPr>
          <w:b/>
          <w:bCs/>
        </w:rPr>
        <w:t>Date/Time: November 20, 2025, 7:00 pm</w:t>
      </w:r>
    </w:p>
    <w:p w14:paraId="3412892F" w14:textId="5F7D2F36" w:rsidR="00275775" w:rsidRPr="00137D7C" w:rsidRDefault="00275775" w:rsidP="00275775">
      <w:pPr>
        <w:spacing w:after="120"/>
      </w:pPr>
      <w:r>
        <w:rPr>
          <w:b/>
          <w:bCs/>
        </w:rPr>
        <w:t xml:space="preserve">Attendees: </w:t>
      </w:r>
      <w:r>
        <w:t>Dennis Beardsley, Anne Stiffler, Tess Frazier, David Frazier, Rob Jensen, Joe Harrison, Steve Knowles, Mark Paul, Jason Hardt, Paul Fournier, Fred Olin</w:t>
      </w:r>
    </w:p>
    <w:p w14:paraId="1CEF1849" w14:textId="77777777" w:rsidR="00275775" w:rsidRDefault="00275775" w:rsidP="00137D7C">
      <w:pPr>
        <w:rPr>
          <w:b/>
          <w:bCs/>
        </w:rPr>
      </w:pPr>
    </w:p>
    <w:p w14:paraId="618AB9F9" w14:textId="5132979C" w:rsidR="00137D7C" w:rsidRPr="00137D7C" w:rsidRDefault="00137D7C" w:rsidP="00137D7C">
      <w:r w:rsidRPr="00137D7C">
        <w:rPr>
          <w:b/>
          <w:bCs/>
        </w:rPr>
        <w:t>Call to Order</w:t>
      </w:r>
      <w:r w:rsidR="00275775">
        <w:rPr>
          <w:b/>
          <w:bCs/>
        </w:rPr>
        <w:t xml:space="preserve"> </w:t>
      </w:r>
      <w:r w:rsidR="00275775" w:rsidRPr="00275775">
        <w:t>by</w:t>
      </w:r>
      <w:r w:rsidR="00275775">
        <w:t xml:space="preserve"> Tess at 7:05</w:t>
      </w:r>
    </w:p>
    <w:p w14:paraId="220D7986" w14:textId="546347CF" w:rsidR="00137D7C" w:rsidRPr="00137D7C" w:rsidRDefault="00137D7C" w:rsidP="00137D7C">
      <w:r w:rsidRPr="00137D7C">
        <w:rPr>
          <w:b/>
          <w:bCs/>
        </w:rPr>
        <w:t>Minutes of Sept &amp; Oct BOD meeting</w:t>
      </w:r>
      <w:r w:rsidR="00275775">
        <w:rPr>
          <w:b/>
          <w:bCs/>
        </w:rPr>
        <w:t>:</w:t>
      </w:r>
      <w:r w:rsidR="00275775">
        <w:t xml:space="preserve"> Dennis moved that the minutes be accepted, David seconded the motion, motion passed.</w:t>
      </w:r>
    </w:p>
    <w:p w14:paraId="79FBCB04" w14:textId="37BD2C25" w:rsidR="00137D7C" w:rsidRPr="00137D7C" w:rsidRDefault="00137D7C" w:rsidP="00137D7C">
      <w:r w:rsidRPr="00137D7C">
        <w:rPr>
          <w:b/>
          <w:bCs/>
        </w:rPr>
        <w:t>Treasurer Reports: Sept &amp; Oct</w:t>
      </w:r>
      <w:r w:rsidR="00275775">
        <w:rPr>
          <w:b/>
          <w:bCs/>
        </w:rPr>
        <w:t xml:space="preserve"> – </w:t>
      </w:r>
      <w:r w:rsidR="00275775">
        <w:t xml:space="preserve">Dennis noted that we’ve spent $4587 more than budgeted for so far this year. </w:t>
      </w:r>
      <w:r w:rsidR="00915897">
        <w:t>We do have a reserve and a CD will be maturing soon. David asked if there were still funds available to order more club brochures printed. There are. David moved that the Treasurer’s Reports be accepted as is, Paul seconded the motion, motion passed.</w:t>
      </w:r>
    </w:p>
    <w:p w14:paraId="4BA84147" w14:textId="77777777" w:rsidR="00137D7C" w:rsidRPr="00137D7C" w:rsidRDefault="00137D7C" w:rsidP="00137D7C">
      <w:pPr>
        <w:rPr>
          <w:b/>
          <w:bCs/>
        </w:rPr>
      </w:pPr>
      <w:r w:rsidRPr="00137D7C">
        <w:rPr>
          <w:b/>
          <w:bCs/>
        </w:rPr>
        <w:t>Old Business</w:t>
      </w:r>
    </w:p>
    <w:p w14:paraId="1B3139DD" w14:textId="3214728E" w:rsidR="00137D7C" w:rsidRDefault="00137D7C" w:rsidP="00786DE9">
      <w:pPr>
        <w:pStyle w:val="ListParagraph"/>
        <w:numPr>
          <w:ilvl w:val="0"/>
          <w:numId w:val="1"/>
        </w:numPr>
        <w:spacing w:after="0"/>
      </w:pPr>
      <w:r w:rsidRPr="00757D7A">
        <w:rPr>
          <w:b/>
          <w:bCs/>
        </w:rPr>
        <w:t>Member Survey</w:t>
      </w:r>
      <w:r w:rsidRPr="00137D7C">
        <w:t xml:space="preserve"> - Joe </w:t>
      </w:r>
      <w:r w:rsidR="00915897">
        <w:t>said that 52 surveys have been returned so far. He has looked them over and sent them on to Dennis. Joe wants to wait until the January Board Planning Meeting to give a complete report on the survey results. David asked what the average age of the club was. Joe said 68 years</w:t>
      </w:r>
      <w:r w:rsidR="002E49CB">
        <w:t xml:space="preserve"> old</w:t>
      </w:r>
      <w:r w:rsidR="00915897">
        <w:t xml:space="preserve"> for the folks who responded to the survey. </w:t>
      </w:r>
    </w:p>
    <w:p w14:paraId="3D80B519" w14:textId="194A150B" w:rsidR="00137D7C" w:rsidRDefault="00786DE9" w:rsidP="00786DE9">
      <w:r>
        <w:rPr>
          <w:b/>
          <w:bCs/>
        </w:rPr>
        <w:t xml:space="preserve">2) </w:t>
      </w:r>
      <w:r w:rsidR="00137D7C" w:rsidRPr="00786DE9">
        <w:rPr>
          <w:b/>
          <w:bCs/>
        </w:rPr>
        <w:t>Open Board positions for 2026</w:t>
      </w:r>
      <w:r w:rsidR="00137D7C" w:rsidRPr="00137D7C">
        <w:t xml:space="preserve"> </w:t>
      </w:r>
      <w:r w:rsidR="00757D7A">
        <w:t>–</w:t>
      </w:r>
      <w:r w:rsidR="00137D7C" w:rsidRPr="00137D7C">
        <w:t xml:space="preserve"> Tess</w:t>
      </w:r>
      <w:r w:rsidR="00757D7A">
        <w:t xml:space="preserve"> told us that David had volunteered to serve as President for 2026 (</w:t>
      </w:r>
      <w:r w:rsidR="00757D7A" w:rsidRPr="002E49CB">
        <w:rPr>
          <w:i/>
          <w:iCs/>
          <w:color w:val="EE0000"/>
        </w:rPr>
        <w:t>THANK YOU DAVID!!</w:t>
      </w:r>
      <w:r w:rsidR="00757D7A">
        <w:t xml:space="preserve">). She mentioned that we may be close to finding someone for Programs Chair. Mark said that he has a list of speakers for whoever volunteers to reach out to. Mark has also lined up the next few speakers already. </w:t>
      </w:r>
    </w:p>
    <w:p w14:paraId="765DC571" w14:textId="5A0ECBA3" w:rsidR="00786DE9" w:rsidRPr="00137D7C" w:rsidRDefault="00786DE9" w:rsidP="00786DE9">
      <w:r w:rsidRPr="00C81A83">
        <w:rPr>
          <w:b/>
          <w:bCs/>
        </w:rPr>
        <w:t>3) Membership Dues Payments</w:t>
      </w:r>
      <w:r>
        <w:t xml:space="preserve"> – We realized that we’re not ready to put out a statement about when members will be cut due to lack of dues payments because we’re not actually sure how much notice WIX will give for payments due in the first place. </w:t>
      </w:r>
      <w:r w:rsidRPr="00FC65BD">
        <w:rPr>
          <w:b/>
          <w:bCs/>
          <w:color w:val="EE0000"/>
        </w:rPr>
        <w:t>Jason will work on figuring out</w:t>
      </w:r>
      <w:r w:rsidRPr="00FC65BD">
        <w:rPr>
          <w:color w:val="EE0000"/>
        </w:rPr>
        <w:t xml:space="preserve"> </w:t>
      </w:r>
      <w:r>
        <w:t xml:space="preserve">what WIX is doing now and how he can change it. We’d like to see notices go out 30 days before a member’s due date, a reminder 30 days after the due date and a cutoff date 30 days later (60 days after the due date). </w:t>
      </w:r>
      <w:r w:rsidR="00C81A83">
        <w:t>[</w:t>
      </w:r>
      <w:r w:rsidRPr="00786DE9">
        <w:rPr>
          <w:i/>
          <w:iCs/>
        </w:rPr>
        <w:t>Question (after the meeting that I just thought of) should there be a second notice closer to the due date? Thirty days ahead is plenty of time to forget that you’ve gotten a notice</w:t>
      </w:r>
      <w:r w:rsidR="00FC65BD">
        <w:t>!</w:t>
      </w:r>
      <w:r w:rsidR="00C81A83">
        <w:t xml:space="preserve">] </w:t>
      </w:r>
      <w:r w:rsidR="00C81A83" w:rsidRPr="002E49CB">
        <w:rPr>
          <w:b/>
          <w:bCs/>
          <w:color w:val="EE0000"/>
        </w:rPr>
        <w:t>Jason said he’d try and get things figured out by the December board meeting</w:t>
      </w:r>
      <w:r w:rsidR="00C81A83">
        <w:t xml:space="preserve">. As a side note, it was mentioned that there are more people signed up as members of “groups” on our website than we actually have members. </w:t>
      </w:r>
      <w:r w:rsidR="00C81A83" w:rsidRPr="002E49CB">
        <w:rPr>
          <w:b/>
          <w:bCs/>
          <w:color w:val="EE0000"/>
        </w:rPr>
        <w:t>Jason will try to figure that out too</w:t>
      </w:r>
      <w:r w:rsidR="00C81A83">
        <w:t xml:space="preserve">. </w:t>
      </w:r>
    </w:p>
    <w:p w14:paraId="51F7E215" w14:textId="04A71305" w:rsidR="00137D7C" w:rsidRPr="00137D7C" w:rsidRDefault="00786DE9" w:rsidP="00137D7C">
      <w:r w:rsidRPr="00C81A83">
        <w:rPr>
          <w:b/>
          <w:bCs/>
        </w:rPr>
        <w:t>4</w:t>
      </w:r>
      <w:r w:rsidR="00137D7C" w:rsidRPr="00137D7C">
        <w:rPr>
          <w:b/>
          <w:bCs/>
        </w:rPr>
        <w:t>)</w:t>
      </w:r>
      <w:r w:rsidR="00137D7C" w:rsidRPr="00137D7C">
        <w:t xml:space="preserve"> </w:t>
      </w:r>
      <w:r w:rsidR="00137D7C" w:rsidRPr="00137D7C">
        <w:rPr>
          <w:b/>
          <w:bCs/>
        </w:rPr>
        <w:t>Annual Holiday Celebration</w:t>
      </w:r>
      <w:r w:rsidR="00137D7C" w:rsidRPr="00137D7C">
        <w:t xml:space="preserve"> at Dec general meeting </w:t>
      </w:r>
      <w:r w:rsidR="00C81A83">
        <w:t>–</w:t>
      </w:r>
      <w:r w:rsidR="00137D7C" w:rsidRPr="00137D7C">
        <w:t xml:space="preserve"> Fred</w:t>
      </w:r>
      <w:r w:rsidR="00C81A83">
        <w:t xml:space="preserve"> asked when the doors should be open for the dinner – 5:30 p.m.</w:t>
      </w:r>
      <w:r w:rsidR="00FC65BD">
        <w:t>,</w:t>
      </w:r>
      <w:r w:rsidR="00C81A83">
        <w:t xml:space="preserve"> with dinner served at 6:30. Tips for servers will be given by individuals via a tip jar. Fred said that there are 38 people signed up and everyone is apparently waiting to pay at the door as no advance payments have been made. Fred wondered what to do if people who signed up don’t actually come and not all the dinners have been paid for. Dennis said that the club would be on the hook for those and that the dinners could be paid for out of the proceeds from the event’s auction. </w:t>
      </w:r>
      <w:r w:rsidR="00C81A83" w:rsidRPr="005F1BE5">
        <w:rPr>
          <w:b/>
          <w:bCs/>
          <w:color w:val="EE0000"/>
        </w:rPr>
        <w:t>Fred will contact Merritt Kline</w:t>
      </w:r>
      <w:r w:rsidR="00C81A83" w:rsidRPr="005F1BE5">
        <w:rPr>
          <w:color w:val="EE0000"/>
        </w:rPr>
        <w:t xml:space="preserve"> </w:t>
      </w:r>
      <w:r w:rsidR="00C81A83">
        <w:t>about sending out an email reminder of the dinner and the sign-up due date of December 1</w:t>
      </w:r>
      <w:r w:rsidR="00C81A83" w:rsidRPr="00C81A83">
        <w:rPr>
          <w:vertAlign w:val="superscript"/>
        </w:rPr>
        <w:t>st</w:t>
      </w:r>
      <w:r w:rsidR="00C81A83">
        <w:t xml:space="preserve"> so that Fred can give the bowling alley a final count. If people show up without having signed up, they can buy their own dinners from the facility restaurant. Fred said they have 3 auction baskets and would like 1 or 2 more but it’s not necessary. He also mentioned that in addition to the trip on the Missouri River from</w:t>
      </w:r>
      <w:r w:rsidR="007E0419">
        <w:t xml:space="preserve"> On</w:t>
      </w:r>
      <w:r w:rsidR="00C81A83">
        <w:t xml:space="preserve"> DeMark Lodge, Steve Burns has donated a</w:t>
      </w:r>
      <w:r w:rsidR="002E49CB">
        <w:t xml:space="preserve"> guided day on the Yakima River.</w:t>
      </w:r>
      <w:r w:rsidR="00C81A83">
        <w:t xml:space="preserve"> </w:t>
      </w:r>
    </w:p>
    <w:p w14:paraId="49DE724D" w14:textId="730EC05D" w:rsidR="00137D7C" w:rsidRPr="00137D7C" w:rsidRDefault="002E49CB" w:rsidP="00137D7C">
      <w:r w:rsidRPr="002E49CB">
        <w:rPr>
          <w:b/>
          <w:bCs/>
        </w:rPr>
        <w:lastRenderedPageBreak/>
        <w:t>5</w:t>
      </w:r>
      <w:r w:rsidR="00137D7C" w:rsidRPr="00137D7C">
        <w:rPr>
          <w:b/>
          <w:bCs/>
        </w:rPr>
        <w:t>) Allow Committee Chairs to vote?</w:t>
      </w:r>
      <w:r w:rsidR="00137D7C" w:rsidRPr="00137D7C">
        <w:t xml:space="preserve"> - Mike C.</w:t>
      </w:r>
      <w:r>
        <w:t xml:space="preserve"> requested that we revisit this idea. After discussing the reasons given in July for not doing this, the board, and Committee Chairs who were present, decided not to change anything.</w:t>
      </w:r>
    </w:p>
    <w:p w14:paraId="75D3D9A6" w14:textId="77777777" w:rsidR="00137D7C" w:rsidRPr="00137D7C" w:rsidRDefault="00137D7C" w:rsidP="00137D7C">
      <w:pPr>
        <w:rPr>
          <w:b/>
          <w:bCs/>
        </w:rPr>
      </w:pPr>
      <w:r w:rsidRPr="00137D7C">
        <w:rPr>
          <w:b/>
          <w:bCs/>
        </w:rPr>
        <w:t>New Business</w:t>
      </w:r>
    </w:p>
    <w:p w14:paraId="5B51A1CD" w14:textId="6D466600" w:rsidR="00137D7C" w:rsidRPr="00137D7C" w:rsidRDefault="00137D7C" w:rsidP="00137D7C">
      <w:r w:rsidRPr="00137D7C">
        <w:rPr>
          <w:b/>
          <w:bCs/>
        </w:rPr>
        <w:t>1) Date for January BOD Planning Meeting</w:t>
      </w:r>
      <w:r w:rsidRPr="00137D7C">
        <w:t>, submit date to calendar</w:t>
      </w:r>
      <w:r w:rsidR="002E49CB">
        <w:t xml:space="preserve"> – The Board decided to have the meeting on Saturday, July 17, starting at 9:00 a.m. Tess is going to see if we can use space at the bowling alley this year instead of the meeting room at Ace Hardware in Gig Harbor. </w:t>
      </w:r>
      <w:r w:rsidR="002E49CB" w:rsidRPr="002E49CB">
        <w:rPr>
          <w:b/>
          <w:bCs/>
          <w:color w:val="EE0000"/>
        </w:rPr>
        <w:t>(Who is going to put this on the club calendar?)</w:t>
      </w:r>
    </w:p>
    <w:p w14:paraId="65B90FE9" w14:textId="094C1709" w:rsidR="00137D7C" w:rsidRPr="00137D7C" w:rsidRDefault="00137D7C" w:rsidP="00137D7C">
      <w:r w:rsidRPr="00137D7C">
        <w:rPr>
          <w:b/>
          <w:bCs/>
        </w:rPr>
        <w:t>2) Draft Budget</w:t>
      </w:r>
      <w:r w:rsidRPr="00137D7C">
        <w:t xml:space="preserve"> - Dennis </w:t>
      </w:r>
      <w:r w:rsidR="002E49CB">
        <w:t>said that he has some concerns about how fast we’re using our reserve funds on various projects.</w:t>
      </w:r>
      <w:r w:rsidR="007E0419">
        <w:t xml:space="preserve"> The reserve funds all date back to 10 years ago when there was a giant fundraiser. We’ve not replaced any of the funds used and have no current revenue stream with which to do that.</w:t>
      </w:r>
      <w:r w:rsidR="00BD136C">
        <w:t xml:space="preserve"> Dennis emphasized however, that we’re not in a crisis but should just be aware of the situation and not over commit. If we really want to do a project, we should probably consider doing a fund raiser for it. </w:t>
      </w:r>
      <w:r w:rsidR="00BD136C" w:rsidRPr="00AF5595">
        <w:rPr>
          <w:b/>
          <w:bCs/>
          <w:color w:val="EE0000"/>
        </w:rPr>
        <w:t>Tess requested that EVERYONE of us</w:t>
      </w:r>
      <w:r w:rsidR="00BD136C" w:rsidRPr="00AF5595">
        <w:rPr>
          <w:color w:val="EE0000"/>
        </w:rPr>
        <w:t xml:space="preserve"> </w:t>
      </w:r>
      <w:r w:rsidR="00BD136C">
        <w:t>look at the draft 2026 budget for places we could cut. She also wants us think about the current strategy for using our reserve funds and whether or not it’s still a valid one. To maintain the current strategy, we need to trim the 2026 budget by $500. Please have any ideas by the December board meeting on December 18</w:t>
      </w:r>
      <w:r w:rsidR="00BD136C" w:rsidRPr="00BD136C">
        <w:rPr>
          <w:vertAlign w:val="superscript"/>
        </w:rPr>
        <w:t>th</w:t>
      </w:r>
      <w:r w:rsidR="00BD136C">
        <w:t>.</w:t>
      </w:r>
    </w:p>
    <w:p w14:paraId="179F5B6C" w14:textId="40FA35BC" w:rsidR="00137D7C" w:rsidRPr="007E0419" w:rsidRDefault="00137D7C" w:rsidP="00137D7C">
      <w:r w:rsidRPr="00137D7C">
        <w:t xml:space="preserve">3) </w:t>
      </w:r>
      <w:r w:rsidRPr="007E0419">
        <w:rPr>
          <w:strike/>
        </w:rPr>
        <w:t>70th Anniversary celebration ideas</w:t>
      </w:r>
      <w:r w:rsidR="007E0419" w:rsidRPr="007E0419">
        <w:t xml:space="preserve">  </w:t>
      </w:r>
      <w:r w:rsidR="007E0419">
        <w:t>tabled till another date TBD</w:t>
      </w:r>
    </w:p>
    <w:p w14:paraId="5D46633C" w14:textId="77777777" w:rsidR="00137D7C" w:rsidRDefault="00137D7C" w:rsidP="00137D7C"/>
    <w:p w14:paraId="710A101A" w14:textId="77777777" w:rsidR="00137D7C" w:rsidRPr="00137D7C" w:rsidRDefault="00137D7C" w:rsidP="00137D7C">
      <w:pPr>
        <w:rPr>
          <w:b/>
          <w:bCs/>
        </w:rPr>
      </w:pPr>
      <w:r w:rsidRPr="00137D7C">
        <w:rPr>
          <w:b/>
          <w:bCs/>
        </w:rPr>
        <w:t>Committee Reports and/or Other Discussions</w:t>
      </w:r>
    </w:p>
    <w:p w14:paraId="212DF930" w14:textId="384DB7D2" w:rsidR="00137D7C" w:rsidRDefault="00137D7C" w:rsidP="00137D7C">
      <w:r w:rsidRPr="00137D7C">
        <w:rPr>
          <w:b/>
          <w:bCs/>
        </w:rPr>
        <w:t xml:space="preserve">Website </w:t>
      </w:r>
      <w:r w:rsidR="00BD136C" w:rsidRPr="00BD136C">
        <w:rPr>
          <w:b/>
          <w:bCs/>
        </w:rPr>
        <w:t>Calendar</w:t>
      </w:r>
      <w:r w:rsidR="00BD136C">
        <w:t xml:space="preserve"> -</w:t>
      </w:r>
      <w:r w:rsidRPr="00137D7C">
        <w:t xml:space="preserve"> Jason</w:t>
      </w:r>
      <w:r w:rsidR="00BD136C">
        <w:t xml:space="preserve"> left the meeting early but </w:t>
      </w:r>
      <w:r w:rsidR="00BD136C" w:rsidRPr="00AF5595">
        <w:rPr>
          <w:b/>
          <w:bCs/>
          <w:color w:val="EE0000"/>
        </w:rPr>
        <w:t xml:space="preserve">Tess will ask </w:t>
      </w:r>
      <w:r w:rsidR="00AF5595" w:rsidRPr="00AF5595">
        <w:rPr>
          <w:b/>
          <w:bCs/>
          <w:color w:val="EE0000"/>
        </w:rPr>
        <w:t>Jason</w:t>
      </w:r>
      <w:r w:rsidR="00BD136C" w:rsidRPr="00AF5595">
        <w:rPr>
          <w:b/>
          <w:bCs/>
          <w:color w:val="EE0000"/>
        </w:rPr>
        <w:t xml:space="preserve"> to put together</w:t>
      </w:r>
      <w:r w:rsidR="00BD136C" w:rsidRPr="00AF5595">
        <w:rPr>
          <w:color w:val="EE0000"/>
        </w:rPr>
        <w:t xml:space="preserve"> </w:t>
      </w:r>
      <w:r w:rsidR="00BD136C">
        <w:t xml:space="preserve">a “Calendar How-To” so that folks can add fly fishing-related to the online club calendar. </w:t>
      </w:r>
    </w:p>
    <w:p w14:paraId="31AD0947" w14:textId="5A4C8E0E" w:rsidR="00BD136C" w:rsidRDefault="00BD136C" w:rsidP="00137D7C">
      <w:r w:rsidRPr="00AF5595">
        <w:rPr>
          <w:b/>
          <w:bCs/>
        </w:rPr>
        <w:t>Education</w:t>
      </w:r>
      <w:r>
        <w:t xml:space="preserve"> – Rob – said the talk on Still Water Techniques went well. This Saturday, Nov 22, is an FFI Skills Development event with the Overlake fly fishing club. PenMet has reached out </w:t>
      </w:r>
      <w:r w:rsidR="00AF5595">
        <w:t xml:space="preserve">to ask if we want to offer our Beginning Fly Fishing Class again in May. Rob told them we did. He also mentioned that the PenMet Recreation Center has an indoor soccer pitch that would be perfect to rent for indoor casting lessons. </w:t>
      </w:r>
    </w:p>
    <w:p w14:paraId="0530D5A0" w14:textId="40031A95" w:rsidR="00AF5595" w:rsidRPr="00137D7C" w:rsidRDefault="00AF5595" w:rsidP="00137D7C">
      <w:pPr>
        <w:rPr>
          <w:b/>
          <w:bCs/>
          <w:color w:val="EE0000"/>
        </w:rPr>
      </w:pPr>
      <w:r w:rsidRPr="00AF5595">
        <w:rPr>
          <w:b/>
          <w:bCs/>
        </w:rPr>
        <w:t>Conservation</w:t>
      </w:r>
      <w:r>
        <w:t xml:space="preserve"> – Steve K –Steve did a great job presenting the board with options for conservation work. Thank you Steve!! Consensus among the board is that Model 3 </w:t>
      </w:r>
      <w:r w:rsidRPr="00AF5595">
        <w:rPr>
          <w:i/>
          <w:iCs/>
        </w:rPr>
        <w:t>(Follow a model similar to that followed by the South Sound Fly Fishers in which the Conservation Chair describes various volunteer opportunities in the monthly newsletter and provides links to make signup easier for the membership.  He also highlights conservation issues of general interest to the fly fishing community)</w:t>
      </w:r>
      <w:r>
        <w:t xml:space="preserve"> is a good way to go. It has the advantages of involving as many club members as wish to volunteer and not actually costing us anything,  and allows the club to help organizations with their efforts already in progress without us reinventing the wheel. It was also suggested that we could invite the various organizations to come speak at one of our meetings. </w:t>
      </w:r>
      <w:r w:rsidRPr="00AF5595">
        <w:rPr>
          <w:b/>
          <w:bCs/>
          <w:color w:val="EE0000"/>
        </w:rPr>
        <w:t>Steve is willing to start writing a Conservation section</w:t>
      </w:r>
      <w:r w:rsidRPr="00AF5595">
        <w:rPr>
          <w:color w:val="EE0000"/>
        </w:rPr>
        <w:t xml:space="preserve"> </w:t>
      </w:r>
      <w:r>
        <w:t xml:space="preserve">of our club newsletter. </w:t>
      </w:r>
      <w:r w:rsidRPr="00AF5595">
        <w:rPr>
          <w:b/>
          <w:bCs/>
          <w:color w:val="EE0000"/>
        </w:rPr>
        <w:t>Steve will reach out to Kara Jensen for guidance on due dates.</w:t>
      </w:r>
    </w:p>
    <w:p w14:paraId="13EB13D2" w14:textId="5F0B16B9" w:rsidR="00137D7C" w:rsidRPr="00137D7C" w:rsidRDefault="00137D7C" w:rsidP="00137D7C">
      <w:r w:rsidRPr="00137D7C">
        <w:rPr>
          <w:b/>
          <w:bCs/>
        </w:rPr>
        <w:t>Good of the Order</w:t>
      </w:r>
      <w:r w:rsidR="005F1BE5">
        <w:rPr>
          <w:b/>
          <w:bCs/>
        </w:rPr>
        <w:t xml:space="preserve"> </w:t>
      </w:r>
      <w:r w:rsidR="005F1BE5">
        <w:t>N/A</w:t>
      </w:r>
    </w:p>
    <w:p w14:paraId="42E2B7A9" w14:textId="3EC2591F" w:rsidR="00137D7C" w:rsidRDefault="00137D7C" w:rsidP="00137D7C">
      <w:r w:rsidRPr="00137D7C">
        <w:rPr>
          <w:b/>
          <w:bCs/>
        </w:rPr>
        <w:t>Adjournment</w:t>
      </w:r>
      <w:r w:rsidR="005F1BE5">
        <w:rPr>
          <w:b/>
          <w:bCs/>
        </w:rPr>
        <w:t xml:space="preserve"> – </w:t>
      </w:r>
      <w:r w:rsidR="005F1BE5">
        <w:t xml:space="preserve">Anne moved that the meeting be adjourned at 8:57 p.m. Mike and Paul both seconded the motion, motion passed enthusiastically. </w:t>
      </w:r>
    </w:p>
    <w:p w14:paraId="33916CF7" w14:textId="395534E7" w:rsidR="00FC65BD" w:rsidRDefault="00FC65BD" w:rsidP="00137D7C">
      <w:r>
        <w:t>Respectfully submitted,</w:t>
      </w:r>
    </w:p>
    <w:p w14:paraId="3DD1F95B" w14:textId="7839C48D" w:rsidR="00FC65BD" w:rsidRPr="005F1BE5" w:rsidRDefault="00FC65BD" w:rsidP="00137D7C">
      <w:r>
        <w:t>Anne Stiffler, Secretary</w:t>
      </w:r>
    </w:p>
    <w:sectPr w:rsidR="00FC65BD" w:rsidRPr="005F1BE5" w:rsidSect="00137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E78A3"/>
    <w:multiLevelType w:val="hybridMultilevel"/>
    <w:tmpl w:val="F2AE9C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468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7C"/>
    <w:rsid w:val="00137D7C"/>
    <w:rsid w:val="00275775"/>
    <w:rsid w:val="002E49CB"/>
    <w:rsid w:val="005F1BE5"/>
    <w:rsid w:val="00645740"/>
    <w:rsid w:val="00757D7A"/>
    <w:rsid w:val="00786DE9"/>
    <w:rsid w:val="007E0419"/>
    <w:rsid w:val="0084335F"/>
    <w:rsid w:val="008768B7"/>
    <w:rsid w:val="00915897"/>
    <w:rsid w:val="00AF5595"/>
    <w:rsid w:val="00BD136C"/>
    <w:rsid w:val="00C81A83"/>
    <w:rsid w:val="00DC3A35"/>
    <w:rsid w:val="00FC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7B22"/>
  <w15:chartTrackingRefBased/>
  <w15:docId w15:val="{25B107D3-DAF0-49F3-9B60-FCA81AE6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D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7D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37D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7D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7D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7D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7D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7D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7D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D7C"/>
    <w:rPr>
      <w:rFonts w:eastAsiaTheme="majorEastAsia" w:cstheme="majorBidi"/>
      <w:color w:val="272727" w:themeColor="text1" w:themeTint="D8"/>
    </w:rPr>
  </w:style>
  <w:style w:type="paragraph" w:styleId="Title">
    <w:name w:val="Title"/>
    <w:basedOn w:val="Normal"/>
    <w:next w:val="Normal"/>
    <w:link w:val="TitleChar"/>
    <w:uiPriority w:val="10"/>
    <w:qFormat/>
    <w:rsid w:val="0013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D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D7C"/>
    <w:rPr>
      <w:i/>
      <w:iCs/>
      <w:color w:val="404040" w:themeColor="text1" w:themeTint="BF"/>
    </w:rPr>
  </w:style>
  <w:style w:type="paragraph" w:styleId="ListParagraph">
    <w:name w:val="List Paragraph"/>
    <w:basedOn w:val="Normal"/>
    <w:uiPriority w:val="34"/>
    <w:qFormat/>
    <w:rsid w:val="00137D7C"/>
    <w:pPr>
      <w:ind w:left="720"/>
      <w:contextualSpacing/>
    </w:pPr>
  </w:style>
  <w:style w:type="character" w:styleId="IntenseEmphasis">
    <w:name w:val="Intense Emphasis"/>
    <w:basedOn w:val="DefaultParagraphFont"/>
    <w:uiPriority w:val="21"/>
    <w:qFormat/>
    <w:rsid w:val="00137D7C"/>
    <w:rPr>
      <w:i/>
      <w:iCs/>
      <w:color w:val="365F91" w:themeColor="accent1" w:themeShade="BF"/>
    </w:rPr>
  </w:style>
  <w:style w:type="paragraph" w:styleId="IntenseQuote">
    <w:name w:val="Intense Quote"/>
    <w:basedOn w:val="Normal"/>
    <w:next w:val="Normal"/>
    <w:link w:val="IntenseQuoteChar"/>
    <w:uiPriority w:val="30"/>
    <w:qFormat/>
    <w:rsid w:val="00137D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7D7C"/>
    <w:rPr>
      <w:i/>
      <w:iCs/>
      <w:color w:val="365F91" w:themeColor="accent1" w:themeShade="BF"/>
    </w:rPr>
  </w:style>
  <w:style w:type="character" w:styleId="IntenseReference">
    <w:name w:val="Intense Reference"/>
    <w:basedOn w:val="DefaultParagraphFont"/>
    <w:uiPriority w:val="32"/>
    <w:qFormat/>
    <w:rsid w:val="00137D7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Stiffler</dc:creator>
  <cp:keywords/>
  <dc:description/>
  <cp:lastModifiedBy>Anne Stiffler</cp:lastModifiedBy>
  <cp:revision>7</cp:revision>
  <dcterms:created xsi:type="dcterms:W3CDTF">2025-11-21T20:04:00Z</dcterms:created>
  <dcterms:modified xsi:type="dcterms:W3CDTF">2025-11-21T21:44:00Z</dcterms:modified>
</cp:coreProperties>
</file>